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28" w:rsidRPr="00592728" w:rsidRDefault="00592728" w:rsidP="00592728">
      <w:pPr>
        <w:pStyle w:val="Titel"/>
        <w:rPr>
          <w:b/>
          <w:sz w:val="30"/>
          <w:szCs w:val="30"/>
        </w:rPr>
      </w:pPr>
      <w:r>
        <w:rPr>
          <w:b/>
        </w:rPr>
        <w:t xml:space="preserve">2-Nov-2023 </w:t>
      </w:r>
      <w:r w:rsidRPr="00592728">
        <w:rPr>
          <w:sz w:val="30"/>
          <w:szCs w:val="30"/>
        </w:rPr>
        <w:t>(Word Text – Formatierung -Nummerierung)</w:t>
      </w:r>
    </w:p>
    <w:p w:rsidR="00F564E2" w:rsidRDefault="00D56D4A" w:rsidP="00592728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701675</wp:posOffset>
            </wp:positionV>
            <wp:extent cx="1242695" cy="932180"/>
            <wp:effectExtent l="19050" t="0" r="0" b="0"/>
            <wp:wrapTight wrapText="bothSides">
              <wp:wrapPolygon edited="0">
                <wp:start x="-331" y="0"/>
                <wp:lineTo x="-331" y="21188"/>
                <wp:lineTo x="21523" y="21188"/>
                <wp:lineTo x="21523" y="0"/>
                <wp:lineTo x="-331" y="0"/>
              </wp:wrapPolygon>
            </wp:wrapTight>
            <wp:docPr id="1" name="Bild 1" descr="Preissturz » Polizeiauto Spielzeug Polizei mit Licht und Sound 13 cm  Österreich Edition | Gutes güns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issturz » Polizeiauto Spielzeug Polizei mit Licht und Sound 13 cm  Österreich Edition | Gutes güns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AB9">
        <w:t>Der folgende Text soll den Angaben entsprechend formatiert werden</w:t>
      </w:r>
      <w:r w:rsidR="00A30D5B">
        <w:t xml:space="preserve"> und außerdem sollen eine Nummerierung eingefügt werden. </w:t>
      </w:r>
      <w:r w:rsidR="00F34AB9">
        <w:t xml:space="preserve">Damit </w:t>
      </w:r>
      <w:r w:rsidR="00A30D5B">
        <w:t>der Übungstext</w:t>
      </w:r>
      <w:r w:rsidR="00F34AB9">
        <w:t xml:space="preserve"> ev. für zwei verschiedene Aufgaben verwendet werden kann, soll der komplette Übungstext zuerst auf eine neue Seite kopiert werden. (Hinweis: zuerst am Ende der gesamten Aufgabenstellung einen Seitenumbruch einfügen und dann den Übungstext markieren – dann kopieren und auf die neue Seite einfügen)</w:t>
      </w:r>
    </w:p>
    <w:p w:rsidR="00F34AB9" w:rsidRPr="00F34AB9" w:rsidRDefault="00F34AB9" w:rsidP="00F34AB9">
      <w:pPr>
        <w:pStyle w:val="KeinLeerraum"/>
        <w:rPr>
          <w:b/>
          <w:sz w:val="24"/>
          <w:u w:val="single"/>
        </w:rPr>
      </w:pPr>
      <w:r w:rsidRPr="00F34AB9">
        <w:rPr>
          <w:b/>
          <w:sz w:val="24"/>
          <w:u w:val="single"/>
        </w:rPr>
        <w:t>Hinweise zur Schnellmarkierung:</w:t>
      </w:r>
      <w:r w:rsidR="00D56D4A" w:rsidRPr="00D56D4A">
        <w:t xml:space="preserve"> </w:t>
      </w:r>
    </w:p>
    <w:p w:rsidR="00F34AB9" w:rsidRDefault="00F34AB9" w:rsidP="00F34AB9">
      <w:pPr>
        <w:pStyle w:val="KeinLeerraum"/>
      </w:pPr>
      <w:r>
        <w:t xml:space="preserve">Markieren eines </w:t>
      </w:r>
      <w:r w:rsidRPr="00A27567">
        <w:rPr>
          <w:b/>
          <w:sz w:val="24"/>
        </w:rPr>
        <w:t>einzelnen Wortes</w:t>
      </w:r>
      <w:r>
        <w:t>: Doppelklick in das Wort</w:t>
      </w:r>
    </w:p>
    <w:p w:rsidR="00F34AB9" w:rsidRDefault="00F34AB9" w:rsidP="00F34AB9">
      <w:pPr>
        <w:pStyle w:val="KeinLeerraum"/>
      </w:pPr>
      <w:r>
        <w:t xml:space="preserve">Markieren einer </w:t>
      </w:r>
      <w:r w:rsidRPr="00A27567">
        <w:rPr>
          <w:b/>
          <w:sz w:val="24"/>
        </w:rPr>
        <w:t>ganzen Zeile</w:t>
      </w:r>
      <w:r>
        <w:t>: Links neben der Zeile klicken</w:t>
      </w:r>
    </w:p>
    <w:p w:rsidR="00F34AB9" w:rsidRDefault="00F34AB9" w:rsidP="00F34AB9">
      <w:pPr>
        <w:pStyle w:val="KeinLeerraum"/>
      </w:pPr>
      <w:r>
        <w:t xml:space="preserve">Einen </w:t>
      </w:r>
      <w:r w:rsidRPr="00A27567">
        <w:rPr>
          <w:b/>
          <w:sz w:val="24"/>
        </w:rPr>
        <w:t>ganzen Absatz</w:t>
      </w:r>
      <w:r>
        <w:t xml:space="preserve"> markieren: Dreifachklick in den Absatz</w:t>
      </w:r>
    </w:p>
    <w:p w:rsidR="00F34AB9" w:rsidRDefault="00F34AB9" w:rsidP="00F34AB9">
      <w:pPr>
        <w:pStyle w:val="KeinLeerraum"/>
      </w:pPr>
    </w:p>
    <w:p w:rsidR="00F34AB9" w:rsidRPr="00F34AB9" w:rsidRDefault="00F34AB9" w:rsidP="00F34AB9">
      <w:pPr>
        <w:pStyle w:val="KeinLeerraum"/>
        <w:pBdr>
          <w:bottom w:val="single" w:sz="4" w:space="1" w:color="auto"/>
        </w:pBdr>
        <w:jc w:val="center"/>
        <w:rPr>
          <w:sz w:val="32"/>
        </w:rPr>
      </w:pPr>
      <w:r w:rsidRPr="00F34AB9">
        <w:rPr>
          <w:sz w:val="32"/>
        </w:rPr>
        <w:t>Ü b u n g s t e x t</w:t>
      </w:r>
    </w:p>
    <w:p w:rsidR="00592728" w:rsidRDefault="00592728" w:rsidP="00592728">
      <w:pPr>
        <w:pStyle w:val="KeinLeerraum"/>
      </w:pPr>
    </w:p>
    <w:p w:rsidR="00592728" w:rsidRDefault="00592728" w:rsidP="00592728">
      <w:pPr>
        <w:pStyle w:val="KeinLeerraum"/>
      </w:pPr>
    </w:p>
    <w:p w:rsidR="00592728" w:rsidRPr="002462DB" w:rsidRDefault="008A37DD" w:rsidP="00592728">
      <w:pPr>
        <w:pStyle w:val="KeinLeerraum"/>
        <w:rPr>
          <w:sz w:val="24"/>
        </w:rPr>
      </w:pPr>
      <w:r>
        <w:rPr>
          <w:sz w:val="24"/>
        </w:rPr>
        <w:t>FALSCHE POLIZISTEN</w:t>
      </w:r>
    </w:p>
    <w:p w:rsidR="00592728" w:rsidRDefault="00592728" w:rsidP="00592728">
      <w:pPr>
        <w:pStyle w:val="KeinLeerraum"/>
        <w:rPr>
          <w:sz w:val="24"/>
        </w:rPr>
      </w:pPr>
    </w:p>
    <w:p w:rsidR="00FC020E" w:rsidRPr="002462DB" w:rsidRDefault="00FC020E" w:rsidP="00592728">
      <w:pPr>
        <w:pStyle w:val="KeinLeerraum"/>
        <w:rPr>
          <w:sz w:val="24"/>
        </w:rPr>
      </w:pPr>
    </w:p>
    <w:p w:rsidR="00592728" w:rsidRPr="002462DB" w:rsidRDefault="00592728" w:rsidP="00592728">
      <w:pPr>
        <w:pStyle w:val="KeinLeerraum"/>
        <w:rPr>
          <w:sz w:val="24"/>
        </w:rPr>
      </w:pPr>
      <w:r w:rsidRPr="002462DB">
        <w:rPr>
          <w:sz w:val="24"/>
        </w:rPr>
        <w:t>So arbeiten die Betrüger:</w:t>
      </w:r>
    </w:p>
    <w:p w:rsidR="00592728" w:rsidRPr="002462DB" w:rsidRDefault="00592728" w:rsidP="00592728">
      <w:pPr>
        <w:pStyle w:val="KeinLeerraum"/>
        <w:rPr>
          <w:sz w:val="24"/>
        </w:rPr>
      </w:pPr>
      <w:r w:rsidRPr="002462DB">
        <w:rPr>
          <w:sz w:val="24"/>
        </w:rPr>
        <w:t>Es werden ältere Menschen gezielt angerufen.</w:t>
      </w:r>
    </w:p>
    <w:p w:rsidR="00592728" w:rsidRPr="002462DB" w:rsidRDefault="00592728" w:rsidP="00592728">
      <w:pPr>
        <w:pStyle w:val="KeinLeerraum"/>
        <w:rPr>
          <w:sz w:val="24"/>
        </w:rPr>
      </w:pPr>
      <w:r w:rsidRPr="002462DB">
        <w:rPr>
          <w:sz w:val="24"/>
        </w:rPr>
        <w:t>Leute geben sich am Telefon als Polizisten aus.</w:t>
      </w:r>
    </w:p>
    <w:p w:rsidR="00592728" w:rsidRPr="002462DB" w:rsidRDefault="00592728" w:rsidP="00592728">
      <w:pPr>
        <w:pStyle w:val="KeinLeerraum"/>
        <w:rPr>
          <w:sz w:val="24"/>
        </w:rPr>
      </w:pPr>
      <w:r w:rsidRPr="002462DB">
        <w:rPr>
          <w:sz w:val="24"/>
        </w:rPr>
        <w:t>Es werden Fragen über Geld, Schmuck, Vermögen usw. gestellt.</w:t>
      </w:r>
    </w:p>
    <w:p w:rsidR="00592728" w:rsidRPr="002462DB" w:rsidRDefault="00592728" w:rsidP="00592728">
      <w:pPr>
        <w:pStyle w:val="KeinLeerraum"/>
        <w:rPr>
          <w:sz w:val="24"/>
        </w:rPr>
      </w:pPr>
      <w:r w:rsidRPr="002462DB">
        <w:rPr>
          <w:sz w:val="24"/>
        </w:rPr>
        <w:t>Es werden Lügengeschichten erzählt, damit sie an dein Geld kommen.</w:t>
      </w:r>
    </w:p>
    <w:p w:rsidR="00592728" w:rsidRPr="002462DB" w:rsidRDefault="00592728" w:rsidP="00592728">
      <w:pPr>
        <w:pStyle w:val="KeinLeerraum"/>
        <w:rPr>
          <w:sz w:val="24"/>
        </w:rPr>
      </w:pPr>
    </w:p>
    <w:p w:rsidR="00592728" w:rsidRPr="002462DB" w:rsidRDefault="00592728" w:rsidP="00592728">
      <w:pPr>
        <w:pStyle w:val="KeinLeerraum"/>
        <w:rPr>
          <w:sz w:val="24"/>
        </w:rPr>
      </w:pPr>
      <w:r w:rsidRPr="002462DB">
        <w:rPr>
          <w:sz w:val="24"/>
        </w:rPr>
        <w:t>Häufig verwendete Lügengeschichten:</w:t>
      </w:r>
    </w:p>
    <w:p w:rsidR="00592728" w:rsidRPr="002462DB" w:rsidRDefault="00592728" w:rsidP="002462DB">
      <w:pPr>
        <w:pStyle w:val="KeinLeerraum"/>
        <w:rPr>
          <w:sz w:val="24"/>
        </w:rPr>
      </w:pPr>
      <w:r w:rsidRPr="002462DB">
        <w:rPr>
          <w:sz w:val="24"/>
        </w:rPr>
        <w:t>Eine nah verwandte Person ist in einen Unfall verwickelt. Es ist eine Kaution zu zahlen.</w:t>
      </w:r>
    </w:p>
    <w:p w:rsidR="00592728" w:rsidRPr="002462DB" w:rsidRDefault="00592728" w:rsidP="002462DB">
      <w:pPr>
        <w:pStyle w:val="KeinLeerraum"/>
        <w:rPr>
          <w:sz w:val="24"/>
        </w:rPr>
      </w:pPr>
      <w:r w:rsidRPr="002462DB">
        <w:rPr>
          <w:sz w:val="24"/>
        </w:rPr>
        <w:t>Die Polizei hat Einbrecher im Umfeld festgenommen. Geld soll an einen Polizisten übergeben werden, damit es bei der Polizei sicher verwahrt wird.</w:t>
      </w:r>
    </w:p>
    <w:p w:rsidR="00F34AB9" w:rsidRPr="002462DB" w:rsidRDefault="00F34AB9" w:rsidP="00592728">
      <w:pPr>
        <w:pStyle w:val="KeinLeerraum"/>
        <w:rPr>
          <w:sz w:val="24"/>
        </w:rPr>
      </w:pPr>
    </w:p>
    <w:p w:rsidR="00592728" w:rsidRPr="002462DB" w:rsidRDefault="00592728" w:rsidP="00592728">
      <w:pPr>
        <w:pStyle w:val="KeinLeerraum"/>
        <w:rPr>
          <w:sz w:val="24"/>
        </w:rPr>
      </w:pPr>
      <w:r w:rsidRPr="002462DB">
        <w:rPr>
          <w:sz w:val="24"/>
        </w:rPr>
        <w:t>Wie schützt man sich vor „falschen Polizisten“</w:t>
      </w:r>
    </w:p>
    <w:p w:rsidR="00592728" w:rsidRPr="002462DB" w:rsidRDefault="00592728" w:rsidP="002462DB">
      <w:pPr>
        <w:pStyle w:val="KeinLeerraum"/>
        <w:rPr>
          <w:sz w:val="24"/>
        </w:rPr>
      </w:pPr>
      <w:r w:rsidRPr="002462DB">
        <w:rPr>
          <w:sz w:val="24"/>
        </w:rPr>
        <w:t>Generell: Vorsicht bei unbekannten Anrufern!</w:t>
      </w:r>
    </w:p>
    <w:p w:rsidR="00592728" w:rsidRPr="002462DB" w:rsidRDefault="00592728" w:rsidP="002462DB">
      <w:pPr>
        <w:pStyle w:val="KeinLeerraum"/>
        <w:rPr>
          <w:sz w:val="24"/>
        </w:rPr>
      </w:pPr>
      <w:r w:rsidRPr="002462DB">
        <w:rPr>
          <w:sz w:val="24"/>
        </w:rPr>
        <w:t>Überlege: Kann die Geschichte stimmen? Sofort bei Verwandten oder Freunden nachfragen!</w:t>
      </w:r>
    </w:p>
    <w:p w:rsidR="00592728" w:rsidRPr="002462DB" w:rsidRDefault="00592728" w:rsidP="002462DB">
      <w:pPr>
        <w:pStyle w:val="KeinLeerraum"/>
        <w:rPr>
          <w:sz w:val="24"/>
        </w:rPr>
      </w:pPr>
      <w:r w:rsidRPr="002462DB">
        <w:rPr>
          <w:sz w:val="24"/>
        </w:rPr>
        <w:t>Keine Details über das Vermögen preisgeben!</w:t>
      </w:r>
    </w:p>
    <w:p w:rsidR="00592728" w:rsidRPr="002462DB" w:rsidRDefault="00592728" w:rsidP="002462DB">
      <w:pPr>
        <w:pStyle w:val="KeinLeerraum"/>
        <w:rPr>
          <w:sz w:val="24"/>
        </w:rPr>
      </w:pPr>
      <w:r w:rsidRPr="002462DB">
        <w:rPr>
          <w:sz w:val="24"/>
        </w:rPr>
        <w:t>Nicht unter Druck setzen lassen!</w:t>
      </w:r>
    </w:p>
    <w:p w:rsidR="00592728" w:rsidRPr="002462DB" w:rsidRDefault="00592728" w:rsidP="002462DB">
      <w:pPr>
        <w:pStyle w:val="KeinLeerraum"/>
        <w:rPr>
          <w:sz w:val="24"/>
        </w:rPr>
      </w:pPr>
      <w:r w:rsidRPr="002462DB">
        <w:rPr>
          <w:sz w:val="24"/>
        </w:rPr>
        <w:t>Keine Unbekannten in die Wohnung lassen!</w:t>
      </w:r>
    </w:p>
    <w:p w:rsidR="00592728" w:rsidRPr="002462DB" w:rsidRDefault="00592728" w:rsidP="002462DB">
      <w:pPr>
        <w:pStyle w:val="KeinLeerraum"/>
        <w:rPr>
          <w:sz w:val="24"/>
        </w:rPr>
      </w:pPr>
      <w:r w:rsidRPr="002462DB">
        <w:rPr>
          <w:sz w:val="24"/>
        </w:rPr>
        <w:t>Niemals Geld oder Wertsachen an Unbekannte übergeben!</w:t>
      </w:r>
    </w:p>
    <w:p w:rsidR="00592728" w:rsidRPr="002462DB" w:rsidRDefault="00592728" w:rsidP="002462DB">
      <w:pPr>
        <w:pStyle w:val="KeinLeerraum"/>
        <w:rPr>
          <w:sz w:val="24"/>
        </w:rPr>
      </w:pPr>
      <w:r w:rsidRPr="002462DB">
        <w:rPr>
          <w:sz w:val="24"/>
        </w:rPr>
        <w:t>Dienstausweis vom Polizisten verlangen und dann die Notrufnummer 133 wählen und fragen, ob es diesen Polizisten überhaupt gibt.</w:t>
      </w:r>
    </w:p>
    <w:p w:rsidR="00592728" w:rsidRDefault="00592728" w:rsidP="00592728">
      <w:pPr>
        <w:pStyle w:val="KeinLeerraum"/>
      </w:pPr>
    </w:p>
    <w:p w:rsidR="00592728" w:rsidRDefault="00592728" w:rsidP="00F34AB9">
      <w:pPr>
        <w:pStyle w:val="KeinLeerraum"/>
        <w:pBdr>
          <w:top w:val="single" w:sz="4" w:space="1" w:color="auto"/>
        </w:pBdr>
      </w:pPr>
    </w:p>
    <w:p w:rsidR="00F34AB9" w:rsidRPr="00D56D4A" w:rsidRDefault="00A30D5B" w:rsidP="00592728">
      <w:pPr>
        <w:pStyle w:val="KeinLeerraum"/>
        <w:rPr>
          <w:b/>
          <w:sz w:val="24"/>
          <w:u w:val="single"/>
        </w:rPr>
      </w:pPr>
      <w:r w:rsidRPr="00D56D4A">
        <w:rPr>
          <w:b/>
          <w:sz w:val="24"/>
          <w:u w:val="single"/>
        </w:rPr>
        <w:t>Aufgaben:</w:t>
      </w:r>
    </w:p>
    <w:p w:rsidR="00A30D5B" w:rsidRDefault="001873DA" w:rsidP="00A30D5B">
      <w:pPr>
        <w:pStyle w:val="KeinLeerraum"/>
        <w:numPr>
          <w:ilvl w:val="0"/>
          <w:numId w:val="1"/>
        </w:numPr>
      </w:pPr>
      <w:r w:rsidRPr="00D56D4A">
        <w:rPr>
          <w:b/>
        </w:rPr>
        <w:t>Hauptü</w:t>
      </w:r>
      <w:r w:rsidR="00A30D5B" w:rsidRPr="00D56D4A">
        <w:rPr>
          <w:b/>
        </w:rPr>
        <w:t>berschrift</w:t>
      </w:r>
      <w:r w:rsidR="00A30D5B">
        <w:t xml:space="preserve"> („Falsche Polizisten“): </w:t>
      </w:r>
      <w:r>
        <w:t>zentrieren, Schrift deutlich vergrößern, fett</w:t>
      </w:r>
    </w:p>
    <w:p w:rsidR="001873DA" w:rsidRDefault="001873DA" w:rsidP="00A30D5B">
      <w:pPr>
        <w:pStyle w:val="KeinLeerraum"/>
        <w:numPr>
          <w:ilvl w:val="0"/>
          <w:numId w:val="1"/>
        </w:numPr>
      </w:pPr>
      <w:r>
        <w:t xml:space="preserve">Die drei </w:t>
      </w:r>
      <w:r w:rsidRPr="00D56D4A">
        <w:rPr>
          <w:b/>
        </w:rPr>
        <w:t>Überschriften des übrigen Textes</w:t>
      </w:r>
      <w:r>
        <w:t xml:space="preserve"> (..Betrüger …Lügengeschichten … falsche Polizisten) einheitlich formatieren (Schrift vergrößern, fett, Farbe)</w:t>
      </w:r>
      <w:r>
        <w:br/>
        <w:t>Hinweis</w:t>
      </w:r>
      <w:r w:rsidR="00710637">
        <w:t xml:space="preserve"> zur Vereinfachung</w:t>
      </w:r>
      <w:r>
        <w:t>:</w:t>
      </w:r>
      <w:r w:rsidR="00710637">
        <w:t xml:space="preserve"> Formatiere die erste Überschrift so, wie du sie haben möchtest und verwende dann den Formatpinsel wie folgt: Klicke in die bereits formatierte Überschrift – wähle im </w:t>
      </w:r>
      <w:proofErr w:type="spellStart"/>
      <w:r w:rsidR="00710637">
        <w:t>Menüband</w:t>
      </w:r>
      <w:proofErr w:type="spellEnd"/>
      <w:r w:rsidR="00710637">
        <w:t xml:space="preserve"> </w:t>
      </w:r>
      <w:r w:rsidR="00710637" w:rsidRPr="00710637">
        <w:rPr>
          <w:b/>
        </w:rPr>
        <w:t>Format übertragen</w:t>
      </w:r>
      <w:r w:rsidR="00710637">
        <w:rPr>
          <w:b/>
        </w:rPr>
        <w:t xml:space="preserve"> (=Formatpinsel) </w:t>
      </w:r>
      <w:r w:rsidR="00710637" w:rsidRPr="00710637">
        <w:t>und</w:t>
      </w:r>
      <w:r w:rsidR="00710637">
        <w:t xml:space="preserve"> fahre mit dem Pinsel über die anderen beiden Überschriften. </w:t>
      </w:r>
      <w:r w:rsidR="00710637" w:rsidRPr="00710637">
        <w:rPr>
          <w:b/>
        </w:rPr>
        <w:t>Einmal</w:t>
      </w:r>
      <w:r w:rsidR="00710637">
        <w:t xml:space="preserve"> auf den Pinsel klicken bedeutet, dass ich das Format einmal </w:t>
      </w:r>
      <w:r w:rsidR="00710637">
        <w:lastRenderedPageBreak/>
        <w:t xml:space="preserve">übertragen kann, </w:t>
      </w:r>
      <w:r w:rsidR="00710637" w:rsidRPr="00710637">
        <w:rPr>
          <w:b/>
        </w:rPr>
        <w:t>Doppelklick</w:t>
      </w:r>
      <w:r w:rsidR="00710637">
        <w:t xml:space="preserve"> auf den Formatpinsel bedeutet, dass ich den Pinsel beliebig oft verwenden kann. Wird der Formatpinsel nicht mehr gebraucht, wieder auf „Format übertragen“ klicken = Pinsel sozusagen zurücklegen.</w:t>
      </w:r>
    </w:p>
    <w:p w:rsidR="00710637" w:rsidRDefault="00710637" w:rsidP="00A30D5B">
      <w:pPr>
        <w:pStyle w:val="KeinLeerraum"/>
        <w:numPr>
          <w:ilvl w:val="0"/>
          <w:numId w:val="1"/>
        </w:numPr>
      </w:pPr>
      <w:r w:rsidRPr="00D56D4A">
        <w:rPr>
          <w:b/>
        </w:rPr>
        <w:t>Nummerierung</w:t>
      </w:r>
      <w:r>
        <w:t xml:space="preserve"> (1, 2, …) </w:t>
      </w:r>
      <w:r w:rsidR="002462DB">
        <w:t>der einzelnen Punkte einfügen. (Hinweis: Texte ohne Überschrift jeweils markieren und dann die Nummerierung einfügen</w:t>
      </w:r>
    </w:p>
    <w:p w:rsidR="002462DB" w:rsidRDefault="002462DB" w:rsidP="00A30D5B">
      <w:pPr>
        <w:pStyle w:val="KeinLeerraum"/>
        <w:numPr>
          <w:ilvl w:val="0"/>
          <w:numId w:val="1"/>
        </w:numPr>
      </w:pPr>
      <w:r>
        <w:t xml:space="preserve">Im dritten Teil des Übungstextes sollen die </w:t>
      </w:r>
      <w:r w:rsidRPr="00D56D4A">
        <w:rPr>
          <w:b/>
        </w:rPr>
        <w:t xml:space="preserve">Wörter </w:t>
      </w:r>
      <w:r w:rsidR="00A62553" w:rsidRPr="00D56D4A">
        <w:rPr>
          <w:b/>
        </w:rPr>
        <w:t>Generell:, Überlege:, Keine Details, Nicht unter Druck, keine Unbekannten, Niemals Geld und Dienstausweis fett und mit Großbuchstaben</w:t>
      </w:r>
      <w:r w:rsidR="00A62553">
        <w:t xml:space="preserve"> geschrieben werden (Hinweis: Das Wort Generell: markieren – rechte Maustaste – Großbuchstaben ankreuzen und fett auswählen – danach wieder mit dem Formatpinsel arbeiten.)</w:t>
      </w:r>
    </w:p>
    <w:p w:rsidR="00A62553" w:rsidRDefault="003313E5" w:rsidP="00A30D5B">
      <w:pPr>
        <w:pStyle w:val="KeinLeerraum"/>
        <w:numPr>
          <w:ilvl w:val="0"/>
          <w:numId w:val="1"/>
        </w:numPr>
      </w:pPr>
      <w:r>
        <w:t xml:space="preserve">Bei den nummerierten Sätzen des Übungstextes soll der </w:t>
      </w:r>
      <w:r w:rsidRPr="00D56D4A">
        <w:rPr>
          <w:b/>
        </w:rPr>
        <w:t>linke Einzug etwas vergrößert</w:t>
      </w:r>
      <w:r>
        <w:t xml:space="preserve"> werden (Hinweis: Text zuerst markieren – dann im Zeilenlineal auf das kleine Viereck klicken und dann  etwas weiter nach rechts ziehen.)</w:t>
      </w:r>
    </w:p>
    <w:p w:rsidR="003313E5" w:rsidRPr="00D56D4A" w:rsidRDefault="003313E5" w:rsidP="00A30D5B">
      <w:pPr>
        <w:pStyle w:val="KeinLeerraum"/>
        <w:numPr>
          <w:ilvl w:val="0"/>
          <w:numId w:val="1"/>
        </w:numPr>
        <w:rPr>
          <w:b/>
        </w:rPr>
      </w:pPr>
      <w:r w:rsidRPr="00D56D4A">
        <w:rPr>
          <w:b/>
        </w:rPr>
        <w:t>Falls noch Zeit ist:</w:t>
      </w:r>
    </w:p>
    <w:p w:rsidR="003313E5" w:rsidRDefault="003313E5" w:rsidP="003313E5">
      <w:pPr>
        <w:pStyle w:val="KeinLeerraum"/>
        <w:numPr>
          <w:ilvl w:val="1"/>
          <w:numId w:val="1"/>
        </w:numPr>
      </w:pPr>
      <w:r>
        <w:t>Überschrift einrahmen (nur den Text)</w:t>
      </w:r>
    </w:p>
    <w:p w:rsidR="00FC020E" w:rsidRDefault="00FC020E" w:rsidP="003313E5">
      <w:pPr>
        <w:pStyle w:val="KeinLeerraum"/>
        <w:numPr>
          <w:ilvl w:val="1"/>
          <w:numId w:val="1"/>
        </w:numPr>
      </w:pPr>
      <w:r>
        <w:t>In der Hauptüberschrift den Abstand zwischen den Buchstaben erhöhen (Hinweis: rechte Maustaste – Schriftart – Zeichenabstand – erweitert – 1,5)</w:t>
      </w:r>
    </w:p>
    <w:p w:rsidR="003313E5" w:rsidRDefault="00FC020E" w:rsidP="003313E5">
      <w:pPr>
        <w:pStyle w:val="KeinLeerraum"/>
        <w:numPr>
          <w:ilvl w:val="1"/>
          <w:numId w:val="1"/>
        </w:numPr>
      </w:pPr>
      <w:r>
        <w:t>Im gesamten Text den Zeilenabstand auf 1,2 erhöhen.</w:t>
      </w:r>
    </w:p>
    <w:p w:rsidR="00E14A8E" w:rsidRDefault="00FC020E" w:rsidP="00FC020E">
      <w:pPr>
        <w:pStyle w:val="KeinLeerraum"/>
        <w:numPr>
          <w:ilvl w:val="1"/>
          <w:numId w:val="1"/>
        </w:numPr>
      </w:pPr>
      <w:r>
        <w:t xml:space="preserve">Am Ende des Textes Datum und Uhrzeit einfügen (Hinweis: Einfügen – Datum und Uhrzeit) </w:t>
      </w:r>
    </w:p>
    <w:p w:rsidR="00C15E44" w:rsidRDefault="00C15E44" w:rsidP="00592728">
      <w:pPr>
        <w:pStyle w:val="KeinLeerraum"/>
      </w:pPr>
    </w:p>
    <w:p w:rsidR="00C15E44" w:rsidRDefault="00C15E44" w:rsidP="00592728">
      <w:pPr>
        <w:pStyle w:val="KeinLeerraum"/>
      </w:pPr>
    </w:p>
    <w:p w:rsidR="00C15E44" w:rsidRDefault="00C15E44" w:rsidP="00592728">
      <w:pPr>
        <w:pStyle w:val="KeinLeerraum"/>
      </w:pPr>
    </w:p>
    <w:p w:rsidR="00E14A8E" w:rsidRDefault="00E14A8E" w:rsidP="00592728">
      <w:pPr>
        <w:pStyle w:val="KeinLeerraum"/>
      </w:pPr>
    </w:p>
    <w:p w:rsidR="00592728" w:rsidRDefault="00592728" w:rsidP="00592728">
      <w:pPr>
        <w:pStyle w:val="KeinLeerraum"/>
      </w:pPr>
    </w:p>
    <w:sectPr w:rsidR="00592728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36B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A39270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D4913B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592728"/>
    <w:rsid w:val="001346AB"/>
    <w:rsid w:val="001873DA"/>
    <w:rsid w:val="002462DB"/>
    <w:rsid w:val="003313E5"/>
    <w:rsid w:val="00347663"/>
    <w:rsid w:val="00450745"/>
    <w:rsid w:val="00592728"/>
    <w:rsid w:val="00710637"/>
    <w:rsid w:val="008A37DD"/>
    <w:rsid w:val="008A4F6E"/>
    <w:rsid w:val="00A30D5B"/>
    <w:rsid w:val="00A62553"/>
    <w:rsid w:val="00C15E44"/>
    <w:rsid w:val="00D56D4A"/>
    <w:rsid w:val="00E14A8E"/>
    <w:rsid w:val="00F00AAA"/>
    <w:rsid w:val="00F34AB9"/>
    <w:rsid w:val="00F564E2"/>
    <w:rsid w:val="00FC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592728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5927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927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14A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3FFFE-346C-4897-9DF9-AEEAE0FE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6</cp:revision>
  <dcterms:created xsi:type="dcterms:W3CDTF">2023-10-30T17:21:00Z</dcterms:created>
  <dcterms:modified xsi:type="dcterms:W3CDTF">2023-10-30T19:29:00Z</dcterms:modified>
</cp:coreProperties>
</file>